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94" w:rsidRPr="001F6772" w:rsidRDefault="004A69B3" w:rsidP="004A69B3">
      <w:pPr>
        <w:jc w:val="center"/>
        <w:rPr>
          <w:rFonts w:ascii="Arial" w:hAnsi="Arial" w:cs="Arial"/>
          <w:b/>
          <w:sz w:val="20"/>
          <w:szCs w:val="20"/>
        </w:rPr>
      </w:pPr>
      <w:r w:rsidRPr="001F6772">
        <w:rPr>
          <w:rFonts w:ascii="Arial" w:hAnsi="Arial" w:cs="Arial"/>
          <w:b/>
          <w:sz w:val="20"/>
          <w:szCs w:val="20"/>
        </w:rPr>
        <w:t>KONTROLNÍ ŘÁD O</w:t>
      </w:r>
      <w:r w:rsidR="007D6256" w:rsidRPr="001F6772">
        <w:rPr>
          <w:rFonts w:ascii="Arial" w:hAnsi="Arial" w:cs="Arial"/>
          <w:b/>
          <w:sz w:val="20"/>
          <w:szCs w:val="20"/>
        </w:rPr>
        <w:t>BCE</w:t>
      </w:r>
      <w:r w:rsidR="00B8316D" w:rsidRPr="001F6772">
        <w:rPr>
          <w:rFonts w:ascii="Arial" w:hAnsi="Arial" w:cs="Arial"/>
          <w:b/>
          <w:sz w:val="20"/>
          <w:szCs w:val="20"/>
        </w:rPr>
        <w:t xml:space="preserve"> </w:t>
      </w:r>
      <w:r w:rsidR="007D6256" w:rsidRPr="001F6772">
        <w:rPr>
          <w:rFonts w:ascii="Arial" w:hAnsi="Arial" w:cs="Arial"/>
          <w:b/>
          <w:sz w:val="20"/>
          <w:szCs w:val="20"/>
        </w:rPr>
        <w:t>STAŘECHOVICE</w:t>
      </w:r>
      <w:r w:rsidRPr="001F6772">
        <w:rPr>
          <w:rFonts w:ascii="Arial" w:hAnsi="Arial" w:cs="Arial"/>
          <w:b/>
          <w:sz w:val="20"/>
          <w:szCs w:val="20"/>
        </w:rPr>
        <w:t xml:space="preserve"> </w:t>
      </w:r>
    </w:p>
    <w:p w:rsidR="00220994" w:rsidRPr="001F6772" w:rsidRDefault="004A69B3" w:rsidP="004A69B3">
      <w:pPr>
        <w:jc w:val="center"/>
        <w:rPr>
          <w:rFonts w:ascii="Arial" w:hAnsi="Arial" w:cs="Arial"/>
          <w:b/>
          <w:sz w:val="20"/>
          <w:szCs w:val="20"/>
        </w:rPr>
      </w:pPr>
      <w:r w:rsidRPr="001F6772">
        <w:rPr>
          <w:rFonts w:ascii="Arial" w:hAnsi="Arial" w:cs="Arial"/>
          <w:b/>
          <w:sz w:val="20"/>
          <w:szCs w:val="20"/>
        </w:rPr>
        <w:t>SMĚ</w:t>
      </w:r>
      <w:r w:rsidR="007D6256" w:rsidRPr="001F6772">
        <w:rPr>
          <w:rFonts w:ascii="Arial" w:hAnsi="Arial" w:cs="Arial"/>
          <w:b/>
          <w:sz w:val="20"/>
          <w:szCs w:val="20"/>
        </w:rPr>
        <w:t xml:space="preserve">RNICE </w:t>
      </w:r>
      <w:r w:rsidR="008D59A3">
        <w:rPr>
          <w:rFonts w:ascii="Arial" w:hAnsi="Arial" w:cs="Arial"/>
          <w:b/>
          <w:sz w:val="20"/>
          <w:szCs w:val="20"/>
        </w:rPr>
        <w:t>2</w:t>
      </w:r>
      <w:bookmarkStart w:id="0" w:name="_GoBack"/>
      <w:bookmarkEnd w:id="0"/>
      <w:r w:rsidR="00F74BF1" w:rsidRPr="001F6772">
        <w:rPr>
          <w:rFonts w:ascii="Arial" w:hAnsi="Arial" w:cs="Arial"/>
          <w:b/>
          <w:sz w:val="20"/>
          <w:szCs w:val="20"/>
        </w:rPr>
        <w:t>/2015</w:t>
      </w:r>
    </w:p>
    <w:p w:rsidR="00F74BF1" w:rsidRPr="001F6772" w:rsidRDefault="00F74BF1" w:rsidP="004A69B3">
      <w:pPr>
        <w:jc w:val="center"/>
        <w:rPr>
          <w:rFonts w:ascii="Arial" w:hAnsi="Arial" w:cs="Arial"/>
          <w:sz w:val="20"/>
          <w:szCs w:val="20"/>
        </w:rPr>
      </w:pPr>
    </w:p>
    <w:p w:rsidR="00955DC6" w:rsidRPr="001F6772" w:rsidRDefault="00220994" w:rsidP="001F6772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1F6772">
        <w:rPr>
          <w:rFonts w:ascii="Arial" w:hAnsi="Arial" w:cs="Arial"/>
          <w:b/>
          <w:sz w:val="20"/>
          <w:szCs w:val="20"/>
        </w:rPr>
        <w:t>Ú</w:t>
      </w:r>
      <w:r w:rsidR="00955DC6" w:rsidRPr="001F6772">
        <w:rPr>
          <w:rFonts w:ascii="Arial" w:hAnsi="Arial" w:cs="Arial"/>
          <w:b/>
          <w:sz w:val="20"/>
          <w:szCs w:val="20"/>
        </w:rPr>
        <w:t>vodní ustanovení</w:t>
      </w:r>
    </w:p>
    <w:p w:rsidR="001F6772" w:rsidRPr="001F6772" w:rsidRDefault="001F6772" w:rsidP="001F6772">
      <w:pPr>
        <w:pStyle w:val="Odstavecseseznamem"/>
        <w:ind w:left="360"/>
        <w:rPr>
          <w:rFonts w:ascii="Arial" w:hAnsi="Arial" w:cs="Arial"/>
          <w:sz w:val="20"/>
          <w:szCs w:val="20"/>
        </w:rPr>
      </w:pPr>
    </w:p>
    <w:p w:rsidR="007D6256" w:rsidRPr="001F6772" w:rsidRDefault="007D6256" w:rsidP="0027053A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 xml:space="preserve">Tímto kontrolním řádem se zavádí vnitřní kontrolní systém dle zákona 320/2001 </w:t>
      </w:r>
      <w:proofErr w:type="gramStart"/>
      <w:r w:rsidRPr="001F6772">
        <w:rPr>
          <w:rFonts w:ascii="Arial" w:hAnsi="Arial" w:cs="Arial"/>
          <w:sz w:val="20"/>
          <w:szCs w:val="20"/>
        </w:rPr>
        <w:t>Sb. o  finanční</w:t>
      </w:r>
      <w:proofErr w:type="gramEnd"/>
      <w:r w:rsidRPr="001F6772">
        <w:rPr>
          <w:rFonts w:ascii="Arial" w:hAnsi="Arial" w:cs="Arial"/>
          <w:sz w:val="20"/>
          <w:szCs w:val="20"/>
        </w:rPr>
        <w:t xml:space="preserve"> kontrole ve veřejné správě a o změně některých zákonů (zákon o finanční kontrole) ve znění zákona 320/2002 Sb.</w:t>
      </w:r>
    </w:p>
    <w:p w:rsidR="007D6256" w:rsidRPr="001F6772" w:rsidRDefault="007D6256" w:rsidP="00955DC6">
      <w:pPr>
        <w:pStyle w:val="Odstavecseseznamem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Cílem tohoto kontrolního řádu je vytvořit podmínky pro hospodárný, efektivní a účelný výkon veřejné správy. Zabezpečit včasné ujištění, vyhodnocení a minimalizaci provozních, finančních, právních a jiných rizik vznikajících v souvislosti splnění schválených záměrů a cílů obce.</w:t>
      </w:r>
    </w:p>
    <w:p w:rsidR="007D6256" w:rsidRPr="001F6772" w:rsidRDefault="007D6256" w:rsidP="007D6256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Kontrolní řád upravuje kontrolní systém obecního úřadu, práva a povinnosti pracovníků obecního úřadu, práva a povinnosti kontrolního orgánu, případně interního auditu a úlohu jednotlivých útvarů v kontrolním systému.</w:t>
      </w:r>
    </w:p>
    <w:p w:rsidR="004A40CC" w:rsidRPr="001F6772" w:rsidRDefault="007D6256" w:rsidP="007D6256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Kontrolní</w:t>
      </w:r>
      <w:r w:rsidR="004A40CC" w:rsidRPr="001F6772">
        <w:rPr>
          <w:rFonts w:ascii="Arial" w:hAnsi="Arial" w:cs="Arial"/>
          <w:sz w:val="20"/>
          <w:szCs w:val="20"/>
        </w:rPr>
        <w:t xml:space="preserve"> systém zahrnuje: veřejnoprávní kontrolu a vnitřní kontrolní systém.</w:t>
      </w:r>
    </w:p>
    <w:p w:rsidR="004A40CC" w:rsidRPr="001F6772" w:rsidRDefault="004A40CC" w:rsidP="007D6256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Kontrolní systém je nedílnou součástí systému řízení. Získává objektivní informace o tom, zda jednotlivé útvary a jimi řízení organizační složky a příspěvkové organizace postupují v souladu s obecně závaznými právními normami a vnitřními předpisy obce a zda uskutečňují operace hospodárně, efektivně a účelně.</w:t>
      </w:r>
    </w:p>
    <w:p w:rsidR="007D6256" w:rsidRPr="001F6772" w:rsidRDefault="004A40CC" w:rsidP="007D6256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Kontrolní řád v</w:t>
      </w:r>
      <w:r w:rsidR="00955DC6" w:rsidRPr="001F6772">
        <w:rPr>
          <w:rFonts w:ascii="Arial" w:hAnsi="Arial" w:cs="Arial"/>
          <w:sz w:val="20"/>
          <w:szCs w:val="20"/>
        </w:rPr>
        <w:t> </w:t>
      </w:r>
      <w:r w:rsidRPr="001F6772">
        <w:rPr>
          <w:rFonts w:ascii="Arial" w:hAnsi="Arial" w:cs="Arial"/>
          <w:sz w:val="20"/>
          <w:szCs w:val="20"/>
        </w:rPr>
        <w:t>rám</w:t>
      </w:r>
      <w:r w:rsidR="00955DC6" w:rsidRPr="001F6772">
        <w:rPr>
          <w:rFonts w:ascii="Arial" w:hAnsi="Arial" w:cs="Arial"/>
          <w:sz w:val="20"/>
          <w:szCs w:val="20"/>
        </w:rPr>
        <w:t>ci organizačního uspořádání obecního úřadu</w:t>
      </w:r>
      <w:r w:rsidR="007D6256" w:rsidRPr="001F6772">
        <w:rPr>
          <w:rFonts w:ascii="Arial" w:hAnsi="Arial" w:cs="Arial"/>
          <w:sz w:val="20"/>
          <w:szCs w:val="20"/>
        </w:rPr>
        <w:t xml:space="preserve"> </w:t>
      </w:r>
      <w:r w:rsidR="00955DC6" w:rsidRPr="001F6772">
        <w:rPr>
          <w:rFonts w:ascii="Arial" w:hAnsi="Arial" w:cs="Arial"/>
          <w:sz w:val="20"/>
          <w:szCs w:val="20"/>
        </w:rPr>
        <w:t>upracuje práva a povinnosti vedoucích pracovníků, jimi řízených organizačních jednotek a pracovníků pověřených kontrolní činností.</w:t>
      </w:r>
    </w:p>
    <w:p w:rsidR="00F74BF1" w:rsidRPr="001F6772" w:rsidRDefault="00F74BF1" w:rsidP="00F74BF1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</w:p>
    <w:p w:rsidR="007D6256" w:rsidRPr="001F6772" w:rsidRDefault="00955DC6" w:rsidP="00955DC6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1F6772">
        <w:rPr>
          <w:rFonts w:ascii="Arial" w:hAnsi="Arial" w:cs="Arial"/>
          <w:b/>
          <w:sz w:val="20"/>
          <w:szCs w:val="20"/>
        </w:rPr>
        <w:t>Úloha kontrolní skupiny</w:t>
      </w:r>
    </w:p>
    <w:p w:rsidR="001F6772" w:rsidRPr="001F6772" w:rsidRDefault="001F6772" w:rsidP="001F6772">
      <w:pPr>
        <w:pStyle w:val="Odstavecseseznamem"/>
        <w:ind w:left="360"/>
        <w:rPr>
          <w:rFonts w:ascii="Arial" w:hAnsi="Arial" w:cs="Arial"/>
          <w:sz w:val="20"/>
          <w:szCs w:val="20"/>
        </w:rPr>
      </w:pPr>
    </w:p>
    <w:p w:rsidR="00955DC6" w:rsidRPr="001F6772" w:rsidRDefault="00955DC6" w:rsidP="006C4039">
      <w:pPr>
        <w:pStyle w:val="Odstavecseseznamem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 xml:space="preserve"> Kontrolní skupina je specializovaným a funkčně nezávislým útvarem obecního úřadu podřízeným starostovi. Je zřízen pro organizování a provádění veřejnoprávní kontroly, k dohledu nad fungováním vnitřního kontrolního systému a ke zpracování příslušných zpráv o kontrolní činnosti dle zákona o finančního kontrole.</w:t>
      </w:r>
    </w:p>
    <w:p w:rsidR="00955DC6" w:rsidRPr="001F6772" w:rsidRDefault="00955DC6" w:rsidP="006C4039">
      <w:pPr>
        <w:pStyle w:val="Odstavecseseznamem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Při své činnosti se řídí zákonem</w:t>
      </w:r>
      <w:r w:rsidR="00D07C6C" w:rsidRPr="001F6772">
        <w:rPr>
          <w:rFonts w:ascii="Arial" w:hAnsi="Arial" w:cs="Arial"/>
          <w:sz w:val="20"/>
          <w:szCs w:val="20"/>
        </w:rPr>
        <w:t xml:space="preserve"> o finanční kontrole a dalšími právními a vnitřními předpisy</w:t>
      </w:r>
      <w:r w:rsidR="00266AA8" w:rsidRPr="001F6772">
        <w:rPr>
          <w:rFonts w:ascii="Arial" w:hAnsi="Arial" w:cs="Arial"/>
          <w:sz w:val="20"/>
          <w:szCs w:val="20"/>
        </w:rPr>
        <w:t xml:space="preserve"> </w:t>
      </w:r>
      <w:r w:rsidR="00D07C6C" w:rsidRPr="001F6772">
        <w:rPr>
          <w:rFonts w:ascii="Arial" w:hAnsi="Arial" w:cs="Arial"/>
          <w:sz w:val="20"/>
          <w:szCs w:val="20"/>
        </w:rPr>
        <w:t>(vnitřní směrnice), které se vztahují k provádění kontrolní činnosti v rámci obce</w:t>
      </w:r>
    </w:p>
    <w:p w:rsidR="00C1198B" w:rsidRPr="001F6772" w:rsidRDefault="00C1198B" w:rsidP="00C1198B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Jedná se zejména o tyto předpisy:</w:t>
      </w:r>
    </w:p>
    <w:p w:rsidR="00C1198B" w:rsidRPr="001F6772" w:rsidRDefault="00C1198B" w:rsidP="00C1198B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zákon č. 320/2001 Sb. o finanční kontrole ve veřejné správě a změně některých zákonů</w:t>
      </w:r>
      <w:r w:rsidR="004A69B3" w:rsidRPr="001F6772">
        <w:rPr>
          <w:rFonts w:ascii="Arial" w:hAnsi="Arial" w:cs="Arial"/>
          <w:sz w:val="20"/>
          <w:szCs w:val="20"/>
        </w:rPr>
        <w:t>,</w:t>
      </w:r>
    </w:p>
    <w:p w:rsidR="00C1198B" w:rsidRPr="001F6772" w:rsidRDefault="00C1198B" w:rsidP="00C1198B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 xml:space="preserve">vyhláška č. 64 ze dne </w:t>
      </w:r>
      <w:proofErr w:type="gramStart"/>
      <w:r w:rsidRPr="001F6772">
        <w:rPr>
          <w:rFonts w:ascii="Arial" w:hAnsi="Arial" w:cs="Arial"/>
          <w:sz w:val="20"/>
          <w:szCs w:val="20"/>
        </w:rPr>
        <w:t>11.2.2002</w:t>
      </w:r>
      <w:proofErr w:type="gramEnd"/>
      <w:r w:rsidR="00266AA8" w:rsidRPr="001F6772">
        <w:rPr>
          <w:rFonts w:ascii="Arial" w:hAnsi="Arial" w:cs="Arial"/>
          <w:sz w:val="20"/>
          <w:szCs w:val="20"/>
        </w:rPr>
        <w:t>, kterou provádí zákon č. 320/2001 Sb. o finanční kontrole</w:t>
      </w:r>
      <w:r w:rsidR="004A69B3" w:rsidRPr="001F6772">
        <w:rPr>
          <w:rFonts w:ascii="Arial" w:hAnsi="Arial" w:cs="Arial"/>
          <w:sz w:val="20"/>
          <w:szCs w:val="20"/>
        </w:rPr>
        <w:t>,</w:t>
      </w:r>
    </w:p>
    <w:p w:rsidR="00266AA8" w:rsidRPr="001F6772" w:rsidRDefault="00266AA8" w:rsidP="00C1198B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zákon č. 250/2000 Sb. o rozpočtových pravidlech územních rozpočtů v platném znění</w:t>
      </w:r>
      <w:r w:rsidR="004A69B3" w:rsidRPr="001F6772">
        <w:rPr>
          <w:rFonts w:ascii="Arial" w:hAnsi="Arial" w:cs="Arial"/>
          <w:sz w:val="20"/>
          <w:szCs w:val="20"/>
        </w:rPr>
        <w:t>,</w:t>
      </w:r>
    </w:p>
    <w:p w:rsidR="004A69B3" w:rsidRPr="001F6772" w:rsidRDefault="004A69B3" w:rsidP="00C1198B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zákon 552/1991 Sb. o státní kontrole, v platném znění,</w:t>
      </w:r>
    </w:p>
    <w:p w:rsidR="004A69B3" w:rsidRPr="001F6772" w:rsidRDefault="004A69B3" w:rsidP="00C1198B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vnitřní směrnice obce</w:t>
      </w:r>
    </w:p>
    <w:p w:rsidR="004A69B3" w:rsidRPr="001F6772" w:rsidRDefault="004A69B3" w:rsidP="00C1198B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obecn</w:t>
      </w:r>
      <w:r w:rsidR="00F10D40" w:rsidRPr="001F6772">
        <w:rPr>
          <w:rFonts w:ascii="Arial" w:hAnsi="Arial" w:cs="Arial"/>
          <w:sz w:val="20"/>
          <w:szCs w:val="20"/>
        </w:rPr>
        <w:t>ě závazné vyhlášky obce.</w:t>
      </w:r>
    </w:p>
    <w:p w:rsidR="00F10D40" w:rsidRPr="001F6772" w:rsidRDefault="00F74BF1" w:rsidP="00F10D40">
      <w:pPr>
        <w:pStyle w:val="Odstavecseseznamem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Úkoly kontrolní skupiny</w:t>
      </w:r>
    </w:p>
    <w:p w:rsidR="00F10D40" w:rsidRPr="001F6772" w:rsidRDefault="00F10D40" w:rsidP="00F10D4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provádí veřejnosprávní kontrolu příspěvkových organizací zřízených obcí, a také z příjemců a žadatelů o veřejnou finanční podporu poskytovanou obcí,</w:t>
      </w:r>
    </w:p>
    <w:p w:rsidR="00F10D40" w:rsidRPr="001F6772" w:rsidRDefault="00F10D40" w:rsidP="00F10D4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 xml:space="preserve">zpracuje návrh plánu kontrolní činnosti, zpracuje návrh </w:t>
      </w:r>
      <w:proofErr w:type="gramStart"/>
      <w:r w:rsidRPr="001F6772">
        <w:rPr>
          <w:rFonts w:ascii="Arial" w:hAnsi="Arial" w:cs="Arial"/>
          <w:sz w:val="20"/>
          <w:szCs w:val="20"/>
        </w:rPr>
        <w:t>střednědobého  a ročního</w:t>
      </w:r>
      <w:proofErr w:type="gramEnd"/>
      <w:r w:rsidRPr="001F6772">
        <w:rPr>
          <w:rFonts w:ascii="Arial" w:hAnsi="Arial" w:cs="Arial"/>
          <w:sz w:val="20"/>
          <w:szCs w:val="20"/>
        </w:rPr>
        <w:t xml:space="preserve"> plánu kontrol, </w:t>
      </w:r>
    </w:p>
    <w:p w:rsidR="00F10D40" w:rsidRPr="001F6772" w:rsidRDefault="00F10D40" w:rsidP="00F10D4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provádí a organizuje vlastní kontrolní akce na základě schválených plánů a na základě vyžádání starosty provádí další kontrolní akce mimo schválený plán,</w:t>
      </w:r>
    </w:p>
    <w:p w:rsidR="00F10D40" w:rsidRPr="001F6772" w:rsidRDefault="00F10D40" w:rsidP="00F10D4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navrhuje uložení pokut třetím osobám za neplnění povinností vyplývajících ze zákona o finanční kontrole a zákona 552/1991 Sb. o státní kontrole,</w:t>
      </w:r>
    </w:p>
    <w:p w:rsidR="00F10D40" w:rsidRPr="001F6772" w:rsidRDefault="00F10D40" w:rsidP="00F10D4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zpracovává výsledné materiály z kontrolních akcí, zejména protokoly o provedených kontrolách, vyžaduje přijetí účinných opatření k odstranění nedostatků a kontroluje jejich plnění,</w:t>
      </w:r>
    </w:p>
    <w:p w:rsidR="00F10D40" w:rsidRPr="001F6772" w:rsidRDefault="00F10D40" w:rsidP="00F10D4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zpracovává zprávy o zjištěních z provedených kontrol účinnosti řídící kontroly s doporučením k přijetí opatření k nápravě zjištěných nedostatků, předcházení a zmírnění rizik a ke zdokonalení vnitřního kontrolního systému,</w:t>
      </w:r>
    </w:p>
    <w:p w:rsidR="00F10D40" w:rsidRPr="001F6772" w:rsidRDefault="00F10D40" w:rsidP="00F10D4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zpracovává po ukončení kalendářního roku roční zprávu o výsledcích finančních kontrol dle zákona o finanční kontrole a příslušné prováděcí vyhlášky.</w:t>
      </w:r>
    </w:p>
    <w:p w:rsidR="00F10D40" w:rsidRPr="001F6772" w:rsidRDefault="00F10D40" w:rsidP="00F10D40">
      <w:pPr>
        <w:pStyle w:val="Odstavecseseznamem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Pracovníci kontrolní skupiny mají právo účastnit se zahájení kontrolních akcí prováděných vnějšími orgány a účastnit se projednávání výsledků těchto kontrol. Kontrolní skupina má právo nahlížet s vědomím příslušných pracovníků do všech písemností obecního úřadu, nebrání-li tomu</w:t>
      </w:r>
      <w:r w:rsidR="00A267B0" w:rsidRPr="001F6772">
        <w:rPr>
          <w:rFonts w:ascii="Arial" w:hAnsi="Arial" w:cs="Arial"/>
          <w:sz w:val="20"/>
          <w:szCs w:val="20"/>
        </w:rPr>
        <w:t xml:space="preserve"> platné </w:t>
      </w:r>
      <w:r w:rsidR="00A267B0" w:rsidRPr="001F6772">
        <w:rPr>
          <w:rFonts w:ascii="Arial" w:hAnsi="Arial" w:cs="Arial"/>
          <w:sz w:val="20"/>
          <w:szCs w:val="20"/>
        </w:rPr>
        <w:lastRenderedPageBreak/>
        <w:t>právní předpisy. Kontrolní skupina je oprávněna vstupovat s vědomím vedoucích pracovníků a starosty do všech objektů a prostor v majetku obce.</w:t>
      </w:r>
    </w:p>
    <w:p w:rsidR="00A267B0" w:rsidRPr="001F6772" w:rsidRDefault="00A267B0" w:rsidP="00F10D40">
      <w:pPr>
        <w:pStyle w:val="Odstavecseseznamem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Veřejnoprávní kontrola bude prováděna kontrolní skupinou nebo pověřeným pracovníkem kontrolní skupiny v příspěvkové organizaci Mateřská škola Stařechovice, Místní knihovně Stařechovice a ostatních organizačních útvarech obce.</w:t>
      </w:r>
    </w:p>
    <w:p w:rsidR="00A267B0" w:rsidRPr="001F6772" w:rsidRDefault="00A267B0" w:rsidP="00F10D40">
      <w:pPr>
        <w:pStyle w:val="Odstavecseseznamem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 xml:space="preserve">Pracovníci provádějící kontrolu jsou zejména </w:t>
      </w:r>
      <w:r w:rsidR="00F74BF1" w:rsidRPr="001F6772">
        <w:rPr>
          <w:rFonts w:ascii="Arial" w:hAnsi="Arial" w:cs="Arial"/>
          <w:sz w:val="20"/>
          <w:szCs w:val="20"/>
        </w:rPr>
        <w:t>oprávněni</w:t>
      </w:r>
    </w:p>
    <w:p w:rsidR="00A267B0" w:rsidRPr="001F6772" w:rsidRDefault="00A267B0" w:rsidP="00A267B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vstupovat do objektů, zařízení a provozů a na pozemky, pokud mají vztah k předmětu kontroly a není-li tato možnost vyloučena platnou právní formou,</w:t>
      </w:r>
    </w:p>
    <w:p w:rsidR="00A267B0" w:rsidRPr="001F6772" w:rsidRDefault="00A267B0" w:rsidP="00A267B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požadovat po vedoucích kontrolovaných osob, aby ve stanovené lhůtě předložili originální doklady a další potřebné doklady ke kontrole a poskytli úplné a pravdivé informace o zjišťovaných a souvisejících skutečnostech,</w:t>
      </w:r>
    </w:p>
    <w:p w:rsidR="00A267B0" w:rsidRPr="001F6772" w:rsidRDefault="00A267B0" w:rsidP="00A267B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zajišťovat v odůvodněných případech doklady, přičemž jejich převzetí musí být písemně potvrzeno,</w:t>
      </w:r>
    </w:p>
    <w:p w:rsidR="00A267B0" w:rsidRPr="001F6772" w:rsidRDefault="00A267B0" w:rsidP="00A267B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požadovat po kontrolovaných osobách, aby po provedené kontrole podaly ve stanovené lhůtě písemnou zprávu o přijatých opatřeních k odstranění zjištěných závad a o plnění těchto opatření.</w:t>
      </w:r>
    </w:p>
    <w:p w:rsidR="00A267B0" w:rsidRPr="001F6772" w:rsidRDefault="00A267B0" w:rsidP="00A267B0">
      <w:pPr>
        <w:pStyle w:val="Odstavecseseznamem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Pracovníci provádějíc</w:t>
      </w:r>
      <w:r w:rsidR="00F74BF1" w:rsidRPr="001F6772">
        <w:rPr>
          <w:rFonts w:ascii="Arial" w:hAnsi="Arial" w:cs="Arial"/>
          <w:sz w:val="20"/>
          <w:szCs w:val="20"/>
        </w:rPr>
        <w:t>í kontrolu jsou zejména povinni</w:t>
      </w:r>
    </w:p>
    <w:p w:rsidR="00A267B0" w:rsidRPr="001F6772" w:rsidRDefault="00A267B0" w:rsidP="00A267B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prokázat se kontrolované osobě pověřením k provedení kontroly,</w:t>
      </w:r>
    </w:p>
    <w:p w:rsidR="00A267B0" w:rsidRPr="001F6772" w:rsidRDefault="00A267B0" w:rsidP="00A267B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dbát práv a právem chráněných zájmů kontrolovaných osob,</w:t>
      </w:r>
    </w:p>
    <w:p w:rsidR="00A267B0" w:rsidRPr="001F6772" w:rsidRDefault="00A267B0" w:rsidP="00A267B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předat neprodleně převzaté písemnosti kontrolované osobě, pominou-li důvody jejich zajištění,</w:t>
      </w:r>
    </w:p>
    <w:p w:rsidR="00A267B0" w:rsidRPr="001F6772" w:rsidRDefault="00891B34" w:rsidP="00A267B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zajistit ochranu odebraných originálních písemností proti jejich ztrátě, zničení, poškození nebo zneužití,</w:t>
      </w:r>
    </w:p>
    <w:p w:rsidR="00891B34" w:rsidRPr="001F6772" w:rsidRDefault="00891B34" w:rsidP="00A267B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zachovávat mlčenlivost o všech skutečnostech, o kterých se dozvěděli při výkonu kontroly, tuto povinnost nemají vůči starostovi a dalším osobám a orgánům, u kterých to vyplývá z platné právní úpravy a vnitřních předpisů.</w:t>
      </w:r>
    </w:p>
    <w:p w:rsidR="00891B34" w:rsidRPr="001F6772" w:rsidRDefault="00F74BF1" w:rsidP="00891B34">
      <w:pPr>
        <w:pStyle w:val="Odstavecseseznamem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Průběh kontrol, protokol</w:t>
      </w:r>
    </w:p>
    <w:p w:rsidR="00891B34" w:rsidRPr="001F6772" w:rsidRDefault="00891B34" w:rsidP="00891B3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kontrola je zahájena předložením písemného pověření k provedení kontroly kontrolované osobě,</w:t>
      </w:r>
    </w:p>
    <w:p w:rsidR="00891B34" w:rsidRPr="001F6772" w:rsidRDefault="00891B34" w:rsidP="00891B3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 xml:space="preserve">o kontrolních zjištění se sepisuje protokol, který obsahuje jména pracovníků kontrolní skupiny, jména kontrolovaných osob, místo a čas </w:t>
      </w:r>
      <w:proofErr w:type="gramStart"/>
      <w:r w:rsidRPr="001F6772">
        <w:rPr>
          <w:rFonts w:ascii="Arial" w:hAnsi="Arial" w:cs="Arial"/>
          <w:sz w:val="20"/>
          <w:szCs w:val="20"/>
        </w:rPr>
        <w:t>provedení  kontroly</w:t>
      </w:r>
      <w:proofErr w:type="gramEnd"/>
      <w:r w:rsidRPr="001F6772">
        <w:rPr>
          <w:rFonts w:ascii="Arial" w:hAnsi="Arial" w:cs="Arial"/>
          <w:sz w:val="20"/>
          <w:szCs w:val="20"/>
        </w:rPr>
        <w:t>, předmět kontroly a popis zjištěných skutečností s uvedením nedostatků, označení ustanovení právních a vnitřních předpisů, které byly porušeny a dokladů a materiálů, o které se kontrolní zjištění opírá,</w:t>
      </w:r>
    </w:p>
    <w:p w:rsidR="00891B34" w:rsidRPr="001F6772" w:rsidRDefault="00891B34" w:rsidP="00891B3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protokol podepisují pracovníci kontrolní skupiny, kteří se kontroly zúčastnili,</w:t>
      </w:r>
    </w:p>
    <w:p w:rsidR="00891B34" w:rsidRPr="001F6772" w:rsidRDefault="00891B34" w:rsidP="00891B3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pracovníci kontrolní skupiny seznámí vedoucího kontrolované osoby s obsahem protokolu, předají mu stejnopis protokolu a umožní mu vyjádřit se k provedené kontrole, převzetí protokolu potvrzuje vedoucí kontrolované osoby po</w:t>
      </w:r>
      <w:r w:rsidR="00E605BF" w:rsidRPr="001F6772">
        <w:rPr>
          <w:rFonts w:ascii="Arial" w:hAnsi="Arial" w:cs="Arial"/>
          <w:sz w:val="20"/>
          <w:szCs w:val="20"/>
        </w:rPr>
        <w:t>dpisem protokolu,</w:t>
      </w:r>
    </w:p>
    <w:p w:rsidR="00902449" w:rsidRPr="001F6772" w:rsidRDefault="00E605BF" w:rsidP="00B35A8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 xml:space="preserve">odmítne-li vedoucí kontrolované osoby seznámit se s kontrolním zjištěním nebo toto seznámení potvrdit, </w:t>
      </w:r>
      <w:proofErr w:type="gramStart"/>
      <w:r w:rsidRPr="001F6772">
        <w:rPr>
          <w:rFonts w:ascii="Arial" w:hAnsi="Arial" w:cs="Arial"/>
          <w:sz w:val="20"/>
          <w:szCs w:val="20"/>
        </w:rPr>
        <w:t>vyznačí  tuto</w:t>
      </w:r>
      <w:proofErr w:type="gramEnd"/>
      <w:r w:rsidRPr="001F6772">
        <w:rPr>
          <w:rFonts w:ascii="Arial" w:hAnsi="Arial" w:cs="Arial"/>
          <w:sz w:val="20"/>
          <w:szCs w:val="20"/>
        </w:rPr>
        <w:t xml:space="preserve"> skutečnost v protokolu.</w:t>
      </w:r>
    </w:p>
    <w:p w:rsidR="00E605BF" w:rsidRPr="001F6772" w:rsidRDefault="00E605BF" w:rsidP="00E605BF">
      <w:pPr>
        <w:pStyle w:val="Odstavecseseznamem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N</w:t>
      </w:r>
      <w:r w:rsidR="00F74BF1" w:rsidRPr="001F6772">
        <w:rPr>
          <w:rFonts w:ascii="Arial" w:hAnsi="Arial" w:cs="Arial"/>
          <w:sz w:val="20"/>
          <w:szCs w:val="20"/>
        </w:rPr>
        <w:t>ámitky proti protokolu</w:t>
      </w:r>
    </w:p>
    <w:p w:rsidR="0027053A" w:rsidRPr="001F6772" w:rsidRDefault="00E605BF" w:rsidP="0027053A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 xml:space="preserve">Proti protokolu může kontrolovaná osoba ve lhůtě pěti dnů ode dne seznámení s protokolem podat písemné a zdůvodněné námitky vedoucímu kontrolní skupiny. O námitce rozhodne vedoucí kontrolní skupiny. Nebylo-li námitce vyhověno, může se kontrolovaná osoba ve lhůtě 15 dnů ode dne doručení rozhodnutí o námitkách odvolat starostovi. Starosta rozhodnutí o námitkách změní nebo zruší, jinak odvolání zamítne a rozhodnutí potvrdí. Je-li </w:t>
      </w:r>
      <w:proofErr w:type="gramStart"/>
      <w:r w:rsidRPr="001F6772">
        <w:rPr>
          <w:rFonts w:ascii="Arial" w:hAnsi="Arial" w:cs="Arial"/>
          <w:sz w:val="20"/>
          <w:szCs w:val="20"/>
        </w:rPr>
        <w:t>námitce  vyhověno</w:t>
      </w:r>
      <w:proofErr w:type="gramEnd"/>
      <w:r w:rsidRPr="001F6772">
        <w:rPr>
          <w:rFonts w:ascii="Arial" w:hAnsi="Arial" w:cs="Arial"/>
          <w:sz w:val="20"/>
          <w:szCs w:val="20"/>
        </w:rPr>
        <w:t>, pověřený pracovník kontrolní skupiny vyhotoví dodatek k protokolu, který bude mít stejné náležitosti  jako protokol samotný. Proti rozhodnutí starosty se nelze dál odvolat.</w:t>
      </w:r>
    </w:p>
    <w:p w:rsidR="0027053A" w:rsidRPr="001F6772" w:rsidRDefault="0027053A" w:rsidP="0027053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20994" w:rsidRPr="001F6772" w:rsidRDefault="00F74BF1" w:rsidP="0027053A">
      <w:pPr>
        <w:pStyle w:val="Odstavecseseznamem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Oprava zřejmých chyb a omylů</w:t>
      </w:r>
    </w:p>
    <w:p w:rsidR="0027053A" w:rsidRPr="001F6772" w:rsidRDefault="0027053A" w:rsidP="0027053A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Dodatek protokolu vyhotoví pověřený pracovník kontrolní skupiny rovněž i v případě zjištění chyb v psaní, výpočtech nebo jiných zřejmých nesprávností v protokolu. Dodatek se vyhotoví bez ohledu na skutečnost, zda chyby a omyly zjistil pracovník kontrolní</w:t>
      </w:r>
      <w:r w:rsidR="00F74BF1" w:rsidRPr="001F6772">
        <w:rPr>
          <w:rFonts w:ascii="Arial" w:hAnsi="Arial" w:cs="Arial"/>
          <w:sz w:val="20"/>
          <w:szCs w:val="20"/>
        </w:rPr>
        <w:t xml:space="preserve"> skupiny nebo kontrolovaná osoba.</w:t>
      </w:r>
    </w:p>
    <w:p w:rsidR="00F74BF1" w:rsidRPr="001F6772" w:rsidRDefault="00F74BF1" w:rsidP="00F74BF1">
      <w:pPr>
        <w:pStyle w:val="Odstavecseseznamem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Ukončení kontroly</w:t>
      </w:r>
    </w:p>
    <w:p w:rsidR="00F74BF1" w:rsidRPr="001F6772" w:rsidRDefault="00F74BF1" w:rsidP="00F74BF1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Veřejnosprávní kontrola vykonávaná na místě je ukončena:</w:t>
      </w:r>
    </w:p>
    <w:p w:rsidR="00F74BF1" w:rsidRPr="001F6772" w:rsidRDefault="00F74BF1" w:rsidP="00F74BF1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 xml:space="preserve">marným uplynutím lhůty </w:t>
      </w:r>
      <w:proofErr w:type="gramStart"/>
      <w:r w:rsidRPr="001F6772">
        <w:rPr>
          <w:rFonts w:ascii="Arial" w:hAnsi="Arial" w:cs="Arial"/>
          <w:sz w:val="20"/>
          <w:szCs w:val="20"/>
        </w:rPr>
        <w:t>pro  podání</w:t>
      </w:r>
      <w:proofErr w:type="gramEnd"/>
      <w:r w:rsidRPr="001F6772">
        <w:rPr>
          <w:rFonts w:ascii="Arial" w:hAnsi="Arial" w:cs="Arial"/>
          <w:sz w:val="20"/>
          <w:szCs w:val="20"/>
        </w:rPr>
        <w:t xml:space="preserve"> námitek nebo odvolání,</w:t>
      </w:r>
    </w:p>
    <w:p w:rsidR="00F74BF1" w:rsidRPr="001F6772" w:rsidRDefault="00F74BF1" w:rsidP="00F74BF1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dnem doručení rozhodnutí, proti kterému se nelze dále odvolávat.</w:t>
      </w:r>
    </w:p>
    <w:p w:rsidR="00F74BF1" w:rsidRPr="001F6772" w:rsidRDefault="00F74BF1" w:rsidP="00F74BF1">
      <w:pPr>
        <w:pStyle w:val="Odstavecseseznamem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Opatření vyplývající z kontrolního zjištění:</w:t>
      </w:r>
    </w:p>
    <w:p w:rsidR="00F74BF1" w:rsidRPr="001F6772" w:rsidRDefault="00F74BF1" w:rsidP="00F74BF1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 xml:space="preserve">Opatření, která </w:t>
      </w:r>
      <w:proofErr w:type="gramStart"/>
      <w:r w:rsidRPr="001F6772">
        <w:rPr>
          <w:rFonts w:ascii="Arial" w:hAnsi="Arial" w:cs="Arial"/>
          <w:sz w:val="20"/>
          <w:szCs w:val="20"/>
        </w:rPr>
        <w:t>vyplývají  ze</w:t>
      </w:r>
      <w:proofErr w:type="gramEnd"/>
      <w:r w:rsidRPr="001F6772">
        <w:rPr>
          <w:rFonts w:ascii="Arial" w:hAnsi="Arial" w:cs="Arial"/>
          <w:sz w:val="20"/>
          <w:szCs w:val="20"/>
        </w:rPr>
        <w:t xml:space="preserve"> zjištění uvedených v protokolu nebo v jeho dodatku, přijme statutární orgán kontrolované osoby bez zbytečného odkladu, nejpozději ve lhůtě stanovené kontrolním </w:t>
      </w:r>
      <w:r w:rsidRPr="001F6772">
        <w:rPr>
          <w:rFonts w:ascii="Arial" w:hAnsi="Arial" w:cs="Arial"/>
          <w:sz w:val="20"/>
          <w:szCs w:val="20"/>
        </w:rPr>
        <w:lastRenderedPageBreak/>
        <w:t xml:space="preserve">výborem. Pracovníci provádějící kontrolu nemají z titulu prováděné kontroly právo přímého nařizování, jsou však </w:t>
      </w:r>
      <w:proofErr w:type="gramStart"/>
      <w:r w:rsidRPr="001F6772">
        <w:rPr>
          <w:rFonts w:ascii="Arial" w:hAnsi="Arial" w:cs="Arial"/>
          <w:sz w:val="20"/>
          <w:szCs w:val="20"/>
        </w:rPr>
        <w:t>oprávněni  kontrolovat</w:t>
      </w:r>
      <w:proofErr w:type="gramEnd"/>
      <w:r w:rsidRPr="001F6772">
        <w:rPr>
          <w:rFonts w:ascii="Arial" w:hAnsi="Arial" w:cs="Arial"/>
          <w:sz w:val="20"/>
          <w:szCs w:val="20"/>
        </w:rPr>
        <w:t xml:space="preserve"> plnění přijatých opatření.</w:t>
      </w:r>
    </w:p>
    <w:p w:rsidR="00F74BF1" w:rsidRPr="001F6772" w:rsidRDefault="00F74BF1" w:rsidP="00F74BF1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74BF1" w:rsidRPr="001F6772" w:rsidRDefault="00F74BF1" w:rsidP="00F74BF1">
      <w:pPr>
        <w:pStyle w:val="Odstavecseseznamem"/>
        <w:spacing w:line="24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F74BF1" w:rsidRPr="001F6772" w:rsidRDefault="00F74BF1" w:rsidP="00F74BF1">
      <w:pPr>
        <w:pStyle w:val="Odstavecseseznamem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F6772">
        <w:rPr>
          <w:rFonts w:ascii="Arial" w:hAnsi="Arial" w:cs="Arial"/>
          <w:b/>
          <w:sz w:val="20"/>
          <w:szCs w:val="20"/>
        </w:rPr>
        <w:t>Vnitřní kontrolní systém</w:t>
      </w:r>
    </w:p>
    <w:p w:rsidR="001F6772" w:rsidRPr="001F6772" w:rsidRDefault="001F6772" w:rsidP="001F6772">
      <w:pPr>
        <w:pStyle w:val="Odstavecseseznamem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F74BF1" w:rsidRPr="001F6772" w:rsidRDefault="00F74BF1" w:rsidP="00F74BF1">
      <w:pPr>
        <w:pStyle w:val="Odstavecseseznamem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Vnitřní kontrolní systém v obci tvoří řídící kontrola předběžná, průběžná a následná.</w:t>
      </w:r>
    </w:p>
    <w:p w:rsidR="00F74BF1" w:rsidRPr="001F6772" w:rsidRDefault="00F74BF1" w:rsidP="00F74BF1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uvnitř obecního úřadu</w:t>
      </w:r>
    </w:p>
    <w:p w:rsidR="00F74BF1" w:rsidRPr="001F6772" w:rsidRDefault="00F74BF1" w:rsidP="00F74BF1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uvnitř organizačních složek obce</w:t>
      </w:r>
    </w:p>
    <w:p w:rsidR="00F74BF1" w:rsidRPr="001F6772" w:rsidRDefault="00F74BF1" w:rsidP="00F74BF1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uvnitř příspěvkových organizací zřízených obcí</w:t>
      </w:r>
    </w:p>
    <w:p w:rsidR="00F74BF1" w:rsidRPr="001F6772" w:rsidRDefault="00F74BF1" w:rsidP="00F74BF1">
      <w:pPr>
        <w:pStyle w:val="Odstavecseseznamem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Vnitřní kontrolní systém jinak řídící kontrola</w:t>
      </w:r>
    </w:p>
    <w:p w:rsidR="00E03F43" w:rsidRPr="001F6772" w:rsidRDefault="00E03F43" w:rsidP="00E03F43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kontrola předběžná má tři úrovně a následnou kontrolu plnění</w:t>
      </w:r>
    </w:p>
    <w:p w:rsidR="00E03F43" w:rsidRPr="001F6772" w:rsidRDefault="00E03F43" w:rsidP="00E03F43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 xml:space="preserve">příkazce operace (starosta, </w:t>
      </w:r>
      <w:proofErr w:type="gramStart"/>
      <w:r w:rsidRPr="001F6772">
        <w:rPr>
          <w:rFonts w:ascii="Arial" w:hAnsi="Arial" w:cs="Arial"/>
          <w:sz w:val="20"/>
          <w:szCs w:val="20"/>
        </w:rPr>
        <w:t>pověřený  vedoucí</w:t>
      </w:r>
      <w:proofErr w:type="gramEnd"/>
      <w:r w:rsidRPr="001F67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772">
        <w:rPr>
          <w:rFonts w:ascii="Arial" w:hAnsi="Arial" w:cs="Arial"/>
          <w:sz w:val="20"/>
          <w:szCs w:val="20"/>
        </w:rPr>
        <w:t>org</w:t>
      </w:r>
      <w:proofErr w:type="spellEnd"/>
      <w:r w:rsidRPr="001F6772">
        <w:rPr>
          <w:rFonts w:ascii="Arial" w:hAnsi="Arial" w:cs="Arial"/>
          <w:sz w:val="20"/>
          <w:szCs w:val="20"/>
        </w:rPr>
        <w:t>. jednotky) se zaměří na prověření:</w:t>
      </w:r>
    </w:p>
    <w:p w:rsidR="00E03F43" w:rsidRPr="001F6772" w:rsidRDefault="00E03F43" w:rsidP="00E03F43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nezbytnosti uskutečnění připravované operace pro plnění úkolů obce</w:t>
      </w:r>
    </w:p>
    <w:p w:rsidR="00E03F43" w:rsidRPr="001F6772" w:rsidRDefault="00E03F43" w:rsidP="00E03F43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věcné správnosti a úplnosti podkladů k připravované operaci</w:t>
      </w:r>
    </w:p>
    <w:p w:rsidR="00E03F43" w:rsidRPr="001F6772" w:rsidRDefault="00E03F43" w:rsidP="00E03F43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dodržování kritérií hospodárnosti, efektivnosti a účelnosti</w:t>
      </w:r>
    </w:p>
    <w:p w:rsidR="00E03F43" w:rsidRPr="001F6772" w:rsidRDefault="00E03F43" w:rsidP="00E03F43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souladu operace s právními předpisy a přijatými koncepčními či jinými záměry schválenými obecním zastupitelstvem</w:t>
      </w:r>
    </w:p>
    <w:p w:rsidR="00E03F43" w:rsidRPr="001F6772" w:rsidRDefault="00E03F43" w:rsidP="00E03F43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dodržování schvalovacích pravomocí orgánů obcí dle zákona 128/2000 Sb. o obcích</w:t>
      </w:r>
    </w:p>
    <w:p w:rsidR="00E03F43" w:rsidRPr="001F6772" w:rsidRDefault="00E03F43" w:rsidP="00E03F43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rizik, která se mohou v průběhu realizace operace vyskytnout a stanovení případných opatření k jejich odstranění</w:t>
      </w:r>
    </w:p>
    <w:p w:rsidR="00E03F43" w:rsidRPr="001F6772" w:rsidRDefault="00E03F43" w:rsidP="00E03F43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správce rozpočtu (hospodářka) se zaměří na:</w:t>
      </w:r>
    </w:p>
    <w:p w:rsidR="00E03F43" w:rsidRPr="001F6772" w:rsidRDefault="00E03F43" w:rsidP="00E03F43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dodržení zákona 250/2000 Sb., o rozpočtových pravidlech územních rozpočtů při realizaci operace</w:t>
      </w:r>
    </w:p>
    <w:p w:rsidR="00E03F43" w:rsidRPr="001F6772" w:rsidRDefault="00E03F43" w:rsidP="00E03F43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ověření rozsahu oprávnění příkazce operace a porovnání jeho podpisu s podpisovým vzorem</w:t>
      </w:r>
    </w:p>
    <w:p w:rsidR="00E03F43" w:rsidRPr="001F6772" w:rsidRDefault="00E03F43" w:rsidP="00E03F43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zatřídění příjmu nebo výdaje dle rozpočtové skladby</w:t>
      </w:r>
    </w:p>
    <w:p w:rsidR="00E03F43" w:rsidRPr="001F6772" w:rsidRDefault="00E03F43" w:rsidP="00E03F43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prověření oprávněnosti příjmu nebo výdaje ve vztahu ke schválenému rozpočtovému výhledu, schválenému nebo upravenému rozpočtu, jeho rozpisu a závazných ukazatelů pro příslušnou položku rozpočtové skladby</w:t>
      </w:r>
    </w:p>
    <w:p w:rsidR="00E03F43" w:rsidRPr="001F6772" w:rsidRDefault="00E03F43" w:rsidP="00E03F43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prověření souladu operace se schválenými programy, projekty nebo jinými rozhodnutími o nakládání s veřejnými prostředky</w:t>
      </w:r>
    </w:p>
    <w:p w:rsidR="00E03F43" w:rsidRPr="001F6772" w:rsidRDefault="00E03F43" w:rsidP="00E03F43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posouzení finančního dopadu operace na rozpočtové zdroje příslušného, případně následujícího rozpočtového období</w:t>
      </w:r>
    </w:p>
    <w:p w:rsidR="00E03F43" w:rsidRPr="001F6772" w:rsidRDefault="00A829F3" w:rsidP="00E03F43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účetní (hospodářka) ověří</w:t>
      </w:r>
    </w:p>
    <w:p w:rsidR="00A829F3" w:rsidRPr="001F6772" w:rsidRDefault="00A829F3" w:rsidP="00A829F3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úplnost a náležitosti předaných dokladů</w:t>
      </w:r>
    </w:p>
    <w:p w:rsidR="00A829F3" w:rsidRPr="001F6772" w:rsidRDefault="00A829F3" w:rsidP="00A829F3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 xml:space="preserve">rozsah oprávnění příkazce operace a správce rozpočtu a jejich ověření s podpisovými vzory, průběžná řídící kontrola musí zabezpečit minimalizaci rizik při uskutečnění operací a proto jsou odděleny od činností při zpracování těchto operací v účetnictví. Starosta nebo vedoucí </w:t>
      </w:r>
      <w:proofErr w:type="spellStart"/>
      <w:r w:rsidRPr="001F6772">
        <w:rPr>
          <w:rFonts w:ascii="Arial" w:hAnsi="Arial" w:cs="Arial"/>
          <w:sz w:val="20"/>
          <w:szCs w:val="20"/>
        </w:rPr>
        <w:t>org</w:t>
      </w:r>
      <w:proofErr w:type="spellEnd"/>
      <w:r w:rsidRPr="001F6772">
        <w:rPr>
          <w:rFonts w:ascii="Arial" w:hAnsi="Arial" w:cs="Arial"/>
          <w:sz w:val="20"/>
          <w:szCs w:val="20"/>
        </w:rPr>
        <w:t>. jednotky stanoví četnost prováděných kontrol, které mají formu operačních kontrolních postupů, které ověří, zda operace od předání podkladů k realizace hlavní účetní až do jejího konečného vypořádání a vyúčtování probíhá v souladu s právními předpisy a opatřeními orgánů obce. Toto pravidlo musí být zajištěno zejména při:</w:t>
      </w:r>
    </w:p>
    <w:p w:rsidR="00A829F3" w:rsidRPr="001F6772" w:rsidRDefault="00A829F3" w:rsidP="00A829F3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provádění bezhotovostního styku</w:t>
      </w:r>
    </w:p>
    <w:p w:rsidR="00A829F3" w:rsidRPr="001F6772" w:rsidRDefault="00A829F3" w:rsidP="00A829F3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nakládání s peněžními prostředky v hotovosti a s ceninami (kontrola se zaměří na evidenci, inventarizace, ochrana a zabezpečení majetku při manipulaci, přesunu a úschově)</w:t>
      </w:r>
    </w:p>
    <w:p w:rsidR="00A829F3" w:rsidRPr="001F6772" w:rsidRDefault="00A829F3" w:rsidP="00A829F3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 xml:space="preserve">prověřování v souladu výdaje s doklady o příjmu zboží nebo služeb (jedná se o fyzickou kontrolu nakoupeného zboží a služeb a ověření těchto skutečností s příslušnou </w:t>
      </w:r>
      <w:proofErr w:type="gramStart"/>
      <w:r w:rsidRPr="001F6772">
        <w:rPr>
          <w:rFonts w:ascii="Arial" w:hAnsi="Arial" w:cs="Arial"/>
          <w:sz w:val="20"/>
          <w:szCs w:val="20"/>
        </w:rPr>
        <w:t>dokumentací a zda</w:t>
      </w:r>
      <w:proofErr w:type="gramEnd"/>
      <w:r w:rsidRPr="001F6772">
        <w:rPr>
          <w:rFonts w:ascii="Arial" w:hAnsi="Arial" w:cs="Arial"/>
          <w:sz w:val="20"/>
          <w:szCs w:val="20"/>
        </w:rPr>
        <w:t xml:space="preserve"> byly dodrženy požadavky hospodárnosti, efektivnosti a účelnosti)</w:t>
      </w:r>
    </w:p>
    <w:p w:rsidR="00A829F3" w:rsidRPr="001F6772" w:rsidRDefault="00B8316D" w:rsidP="00A829F3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plnění závazků (kontrola se zaměřuje na dodržování splatnosti u splatných závazků, zda nedochází k poškozování věřitele, předností úhradou jiných závazků, zda obci nehrozí sankce z neplnění závazků, zda jsou správně vyúčtovány zálohy)</w:t>
      </w:r>
    </w:p>
    <w:p w:rsidR="00B8316D" w:rsidRPr="001F6772" w:rsidRDefault="00B8316D" w:rsidP="00A829F3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 xml:space="preserve">správa pohledávek a jejich vymáhání (předmětem kontroly je adresnost pohledávky, její právní zajištění, dodržování platebních podmínek, předcházení vzniku nedobytných pohledávek smluvními podmínkami, </w:t>
      </w:r>
      <w:r w:rsidRPr="001F6772">
        <w:rPr>
          <w:rFonts w:ascii="Arial" w:hAnsi="Arial" w:cs="Arial"/>
          <w:sz w:val="20"/>
          <w:szCs w:val="20"/>
        </w:rPr>
        <w:lastRenderedPageBreak/>
        <w:t>korespondence s dlužníky při vymáhání pohledávek, předání kompletních podkladů k soudnímu vymáhání)</w:t>
      </w:r>
    </w:p>
    <w:p w:rsidR="00B8316D" w:rsidRPr="001F6772" w:rsidRDefault="00B8316D" w:rsidP="00A829F3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prověřování stavu, využívání a pohybu</w:t>
      </w:r>
      <w:r w:rsidR="00C1728A" w:rsidRPr="001F6772">
        <w:rPr>
          <w:rFonts w:ascii="Arial" w:hAnsi="Arial" w:cs="Arial"/>
          <w:sz w:val="20"/>
          <w:szCs w:val="20"/>
        </w:rPr>
        <w:t xml:space="preserve"> zásob včetně jejich evidence</w:t>
      </w:r>
    </w:p>
    <w:p w:rsidR="00C1728A" w:rsidRPr="001F6772" w:rsidRDefault="00C1728A" w:rsidP="00A829F3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prověřování stavu, pohybu, využívání a udržování majetku, způsob likvidace, zajištění podmínek pro využití, uložení a ochranu tohoto majetku v souladu s právními předpisy (kontrola se zaměří i na způsob ocenění v účetnictví, úroveň pojištění majetku ve vztahu k možným rizikům, provádění oprav a technického zhodnocení)</w:t>
      </w:r>
    </w:p>
    <w:p w:rsidR="00C1728A" w:rsidRPr="001F6772" w:rsidRDefault="00C1728A" w:rsidP="00A829F3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zpracovávání mezd a platů včetně daňové agendy, agendy sociálního pojištění a zdravotního pojištění, evidence (kontrola se zaměří na ochranu osobních dat, plnění termínů pro podávání hlášení a vyúčtování)</w:t>
      </w:r>
    </w:p>
    <w:p w:rsidR="00C1728A" w:rsidRPr="001F6772" w:rsidRDefault="00C1728A" w:rsidP="00A829F3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 xml:space="preserve">zaznamenání účetních operací v účetnictví (kontrola se zaměří na porovnání dokladů s údaji </w:t>
      </w:r>
      <w:r w:rsidR="00ED7136" w:rsidRPr="001F6772">
        <w:rPr>
          <w:rFonts w:ascii="Arial" w:hAnsi="Arial" w:cs="Arial"/>
          <w:sz w:val="20"/>
          <w:szCs w:val="20"/>
        </w:rPr>
        <w:t>v účetní evidenci, při dodržování věcní a časové souvislosti jednotlivých účetních případů)</w:t>
      </w:r>
    </w:p>
    <w:p w:rsidR="00ED7136" w:rsidRPr="001F6772" w:rsidRDefault="00ED7136" w:rsidP="00ED7136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následná kontrola plnění</w:t>
      </w:r>
    </w:p>
    <w:p w:rsidR="00ED7136" w:rsidRPr="001F6772" w:rsidRDefault="00ED7136" w:rsidP="00ED7136">
      <w:pPr>
        <w:pStyle w:val="Odstavecseseznamem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Celkové zhodnocení opodstatněnosti, dodržení správného zaúčtování, dodržení platných právních předpisů a vnitřních směrnic.</w:t>
      </w:r>
    </w:p>
    <w:p w:rsidR="00ED7136" w:rsidRPr="001F6772" w:rsidRDefault="00ED7136" w:rsidP="00ED713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7136" w:rsidRPr="001F6772" w:rsidRDefault="00ED7136" w:rsidP="00ED713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7136" w:rsidRPr="001F6772" w:rsidRDefault="00ED7136" w:rsidP="00ED7136">
      <w:pPr>
        <w:pStyle w:val="Odstavecseseznamem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F6772">
        <w:rPr>
          <w:rFonts w:ascii="Arial" w:hAnsi="Arial" w:cs="Arial"/>
          <w:b/>
          <w:sz w:val="20"/>
          <w:szCs w:val="20"/>
        </w:rPr>
        <w:t>Interní audit</w:t>
      </w:r>
    </w:p>
    <w:p w:rsidR="001F6772" w:rsidRPr="001F6772" w:rsidRDefault="001F6772" w:rsidP="001F6772">
      <w:pPr>
        <w:pStyle w:val="Odstavecseseznamem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ED7136" w:rsidRPr="001F6772" w:rsidRDefault="00ED7136" w:rsidP="00ED7136">
      <w:pPr>
        <w:pStyle w:val="Odstavecseseznamem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 xml:space="preserve">Obec zajistí zavedení obdobného </w:t>
      </w:r>
      <w:proofErr w:type="gramStart"/>
      <w:r w:rsidRPr="001F6772">
        <w:rPr>
          <w:rFonts w:ascii="Arial" w:hAnsi="Arial" w:cs="Arial"/>
          <w:sz w:val="20"/>
          <w:szCs w:val="20"/>
        </w:rPr>
        <w:t>řídícího</w:t>
      </w:r>
      <w:proofErr w:type="gramEnd"/>
      <w:r w:rsidRPr="001F6772">
        <w:rPr>
          <w:rFonts w:ascii="Arial" w:hAnsi="Arial" w:cs="Arial"/>
          <w:sz w:val="20"/>
          <w:szCs w:val="20"/>
        </w:rPr>
        <w:t xml:space="preserve"> systému u svých organizačních složek a příspěvkových organizací.</w:t>
      </w:r>
    </w:p>
    <w:p w:rsidR="00ED7136" w:rsidRPr="001F6772" w:rsidRDefault="00ED7136" w:rsidP="00ED7136">
      <w:pPr>
        <w:pStyle w:val="Odstavecseseznamem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Interní audit v obci Stařechovice je nahrazen výkonem kontrol finančního výboru v rozsahu veřejnoprávní kontroly.</w:t>
      </w:r>
    </w:p>
    <w:p w:rsidR="00ED7136" w:rsidRPr="001F6772" w:rsidRDefault="00ED7136" w:rsidP="00ED7136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D7136" w:rsidRPr="001F6772" w:rsidRDefault="00ED7136" w:rsidP="00ED7136">
      <w:pPr>
        <w:pStyle w:val="Odstavecseseznamem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F6772">
        <w:rPr>
          <w:rFonts w:ascii="Arial" w:hAnsi="Arial" w:cs="Arial"/>
          <w:b/>
          <w:sz w:val="20"/>
          <w:szCs w:val="20"/>
        </w:rPr>
        <w:t>Závěr</w:t>
      </w:r>
    </w:p>
    <w:p w:rsidR="001F6772" w:rsidRPr="001F6772" w:rsidRDefault="001F6772" w:rsidP="001F6772">
      <w:pPr>
        <w:pStyle w:val="Odstavecseseznamem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ED7136" w:rsidRPr="001F6772" w:rsidRDefault="00ED7136" w:rsidP="00ED7136">
      <w:pPr>
        <w:pStyle w:val="Odstavecseseznamem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Kontrolní skupina zabezpečí evidenci provedených kontrol a zabezpečí vypracování zprávy o výsledku finančních kontrol v rozsahu a struktuře stanovené vyhláškou MF č. 64 ze dne 11. února 2002 v písemní i elektronické podobě Krajskému úřadu.</w:t>
      </w:r>
    </w:p>
    <w:p w:rsidR="00ED7136" w:rsidRPr="001F6772" w:rsidRDefault="00ED7136" w:rsidP="00ED7136">
      <w:pPr>
        <w:pStyle w:val="Odstavecseseznamem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Kontrolní skupina zabezpečí kontrolu nápravných opatření na všech úrovních kontrol.</w:t>
      </w:r>
    </w:p>
    <w:p w:rsidR="00ED7136" w:rsidRPr="001F6772" w:rsidRDefault="00ED7136" w:rsidP="00ED7136">
      <w:pPr>
        <w:pStyle w:val="Odstavecseseznamem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>Doplňování a případné změny uvedených ustanovení kontrolního řádu provádí starosta po projednání a schválení zastupitelstvem</w:t>
      </w:r>
    </w:p>
    <w:p w:rsidR="00ED7136" w:rsidRPr="001F6772" w:rsidRDefault="00ED7136" w:rsidP="00ED7136">
      <w:pPr>
        <w:pStyle w:val="Odstavecseseznamem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 xml:space="preserve">Tento kontrolní řád byl schválen zastupitelstvem obce dne </w:t>
      </w:r>
      <w:proofErr w:type="gramStart"/>
      <w:r w:rsidR="00A74853">
        <w:rPr>
          <w:rFonts w:ascii="Arial" w:hAnsi="Arial" w:cs="Arial"/>
          <w:sz w:val="20"/>
          <w:szCs w:val="20"/>
        </w:rPr>
        <w:t>10.12.2015</w:t>
      </w:r>
      <w:proofErr w:type="gramEnd"/>
    </w:p>
    <w:p w:rsidR="00ED7136" w:rsidRPr="001F6772" w:rsidRDefault="00ED7136" w:rsidP="00ED713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7136" w:rsidRPr="001F6772" w:rsidRDefault="00ED7136" w:rsidP="00ED713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7136" w:rsidRPr="001F6772" w:rsidRDefault="00ED7136" w:rsidP="00ED713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 xml:space="preserve">            Ing. Jan Tichý</w:t>
      </w:r>
      <w:r w:rsidRPr="001F6772">
        <w:rPr>
          <w:rFonts w:ascii="Arial" w:hAnsi="Arial" w:cs="Arial"/>
          <w:sz w:val="20"/>
          <w:szCs w:val="20"/>
        </w:rPr>
        <w:tab/>
      </w:r>
      <w:r w:rsidRPr="001F6772">
        <w:rPr>
          <w:rFonts w:ascii="Arial" w:hAnsi="Arial" w:cs="Arial"/>
          <w:sz w:val="20"/>
          <w:szCs w:val="20"/>
        </w:rPr>
        <w:tab/>
      </w:r>
      <w:r w:rsidRPr="001F6772">
        <w:rPr>
          <w:rFonts w:ascii="Arial" w:hAnsi="Arial" w:cs="Arial"/>
          <w:sz w:val="20"/>
          <w:szCs w:val="20"/>
        </w:rPr>
        <w:tab/>
      </w:r>
      <w:r w:rsidRPr="001F6772">
        <w:rPr>
          <w:rFonts w:ascii="Arial" w:hAnsi="Arial" w:cs="Arial"/>
          <w:sz w:val="20"/>
          <w:szCs w:val="20"/>
        </w:rPr>
        <w:tab/>
      </w:r>
      <w:r w:rsidRPr="001F6772">
        <w:rPr>
          <w:rFonts w:ascii="Arial" w:hAnsi="Arial" w:cs="Arial"/>
          <w:sz w:val="20"/>
          <w:szCs w:val="20"/>
        </w:rPr>
        <w:tab/>
      </w:r>
      <w:r w:rsidRPr="001F6772">
        <w:rPr>
          <w:rFonts w:ascii="Arial" w:hAnsi="Arial" w:cs="Arial"/>
          <w:sz w:val="20"/>
          <w:szCs w:val="20"/>
        </w:rPr>
        <w:tab/>
        <w:t>Pavlina Menšíková</w:t>
      </w:r>
    </w:p>
    <w:p w:rsidR="00ED7136" w:rsidRPr="001F6772" w:rsidRDefault="00ED7136" w:rsidP="00ED713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 xml:space="preserve">       místostarosta </w:t>
      </w:r>
      <w:proofErr w:type="gramStart"/>
      <w:r w:rsidRPr="001F6772">
        <w:rPr>
          <w:rFonts w:ascii="Arial" w:hAnsi="Arial" w:cs="Arial"/>
          <w:sz w:val="20"/>
          <w:szCs w:val="20"/>
        </w:rPr>
        <w:t>obce                                                                             starostka</w:t>
      </w:r>
      <w:proofErr w:type="gramEnd"/>
      <w:r w:rsidRPr="001F6772">
        <w:rPr>
          <w:rFonts w:ascii="Arial" w:hAnsi="Arial" w:cs="Arial"/>
          <w:sz w:val="20"/>
          <w:szCs w:val="20"/>
        </w:rPr>
        <w:t xml:space="preserve"> obce</w:t>
      </w:r>
    </w:p>
    <w:p w:rsidR="00ED7136" w:rsidRPr="001F6772" w:rsidRDefault="00ED7136" w:rsidP="00ED713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 xml:space="preserve"> </w:t>
      </w:r>
    </w:p>
    <w:p w:rsidR="00A829F3" w:rsidRPr="001F6772" w:rsidRDefault="00A829F3" w:rsidP="00A829F3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74BF1" w:rsidRPr="001F6772" w:rsidRDefault="00F74BF1" w:rsidP="00F74BF1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02449" w:rsidRPr="001F6772" w:rsidRDefault="00902449" w:rsidP="00902449">
      <w:pPr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902449" w:rsidRPr="001F6772" w:rsidRDefault="00902449" w:rsidP="00902449">
      <w:pPr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ab/>
      </w:r>
    </w:p>
    <w:p w:rsidR="00902449" w:rsidRPr="001F6772" w:rsidRDefault="00902449" w:rsidP="00902449">
      <w:pPr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ab/>
      </w:r>
    </w:p>
    <w:p w:rsidR="00220994" w:rsidRPr="001F6772" w:rsidRDefault="00902449" w:rsidP="00902449">
      <w:pPr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 xml:space="preserve"> </w:t>
      </w:r>
    </w:p>
    <w:p w:rsidR="00220994" w:rsidRPr="001F6772" w:rsidRDefault="00220994" w:rsidP="00902449">
      <w:pPr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E605BF" w:rsidRPr="001F6772" w:rsidRDefault="00E605BF" w:rsidP="00902449">
      <w:pPr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 xml:space="preserve">      </w:t>
      </w:r>
    </w:p>
    <w:p w:rsidR="00E605BF" w:rsidRPr="001F6772" w:rsidRDefault="00E605BF" w:rsidP="00902449">
      <w:pPr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 xml:space="preserve">      </w:t>
      </w:r>
    </w:p>
    <w:p w:rsidR="00E605BF" w:rsidRPr="001F6772" w:rsidRDefault="00E605BF" w:rsidP="00902449">
      <w:pPr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A267B0" w:rsidRPr="001F6772" w:rsidRDefault="00A267B0" w:rsidP="00902449">
      <w:pPr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1F6772">
        <w:rPr>
          <w:rFonts w:ascii="Arial" w:hAnsi="Arial" w:cs="Arial"/>
          <w:sz w:val="20"/>
          <w:szCs w:val="20"/>
        </w:rPr>
        <w:t xml:space="preserve"> </w:t>
      </w:r>
    </w:p>
    <w:sectPr w:rsidR="00A267B0" w:rsidRPr="001F6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DC3"/>
    <w:multiLevelType w:val="multilevel"/>
    <w:tmpl w:val="2BF6D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375E34"/>
    <w:multiLevelType w:val="multilevel"/>
    <w:tmpl w:val="84C86A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C5960A2"/>
    <w:multiLevelType w:val="hybridMultilevel"/>
    <w:tmpl w:val="3160753C"/>
    <w:lvl w:ilvl="0" w:tplc="2E8896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440CF"/>
    <w:multiLevelType w:val="hybridMultilevel"/>
    <w:tmpl w:val="F64096F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C76C1F"/>
    <w:multiLevelType w:val="hybridMultilevel"/>
    <w:tmpl w:val="548E5ED8"/>
    <w:lvl w:ilvl="0" w:tplc="040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DDE2451"/>
    <w:multiLevelType w:val="hybridMultilevel"/>
    <w:tmpl w:val="441C362A"/>
    <w:lvl w:ilvl="0" w:tplc="156045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29142D"/>
    <w:multiLevelType w:val="hybridMultilevel"/>
    <w:tmpl w:val="0F64AA5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FA95140"/>
    <w:multiLevelType w:val="hybridMultilevel"/>
    <w:tmpl w:val="ADF2C25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20"/>
    <w:rsid w:val="000C7A55"/>
    <w:rsid w:val="001F6772"/>
    <w:rsid w:val="00220994"/>
    <w:rsid w:val="00266AA8"/>
    <w:rsid w:val="0027053A"/>
    <w:rsid w:val="003A1EE3"/>
    <w:rsid w:val="004A40CC"/>
    <w:rsid w:val="004A69B3"/>
    <w:rsid w:val="004C0520"/>
    <w:rsid w:val="007D6256"/>
    <w:rsid w:val="00891B34"/>
    <w:rsid w:val="008D59A3"/>
    <w:rsid w:val="00902449"/>
    <w:rsid w:val="00955DC6"/>
    <w:rsid w:val="009A2408"/>
    <w:rsid w:val="009C489D"/>
    <w:rsid w:val="009F0AB5"/>
    <w:rsid w:val="00A267B0"/>
    <w:rsid w:val="00A74853"/>
    <w:rsid w:val="00A829F3"/>
    <w:rsid w:val="00B8316D"/>
    <w:rsid w:val="00C1198B"/>
    <w:rsid w:val="00C1728A"/>
    <w:rsid w:val="00D07C6C"/>
    <w:rsid w:val="00E03F43"/>
    <w:rsid w:val="00E605BF"/>
    <w:rsid w:val="00ED7136"/>
    <w:rsid w:val="00F10D40"/>
    <w:rsid w:val="00F74BF1"/>
    <w:rsid w:val="00FA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64CEF-686A-4AD8-884E-6D354BC3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62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5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1883</Words>
  <Characters>11113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14</cp:revision>
  <cp:lastPrinted>2015-12-08T12:51:00Z</cp:lastPrinted>
  <dcterms:created xsi:type="dcterms:W3CDTF">2015-11-18T12:12:00Z</dcterms:created>
  <dcterms:modified xsi:type="dcterms:W3CDTF">2015-12-08T12:51:00Z</dcterms:modified>
</cp:coreProperties>
</file>